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4F" w:rsidRDefault="00ED4562" w:rsidP="00ED4562">
      <w:pPr>
        <w:jc w:val="center"/>
        <w:rPr>
          <w:rFonts w:ascii="Arial" w:hAnsi="Arial" w:cs="Arial"/>
          <w:color w:val="242424"/>
          <w:sz w:val="31"/>
          <w:szCs w:val="31"/>
          <w:shd w:val="clear" w:color="auto" w:fill="FAFCFF"/>
        </w:rPr>
      </w:pPr>
      <w:r>
        <w:rPr>
          <w:rFonts w:ascii="Arial" w:hAnsi="Arial" w:cs="Arial"/>
          <w:color w:val="242424"/>
          <w:sz w:val="31"/>
          <w:szCs w:val="31"/>
          <w:shd w:val="clear" w:color="auto" w:fill="FAFCFF"/>
        </w:rPr>
        <w:t>Что нужно знать о детских рисунках и как распознать тревожные моменты?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Когда дети начинают рисовать? Наверное, как только понимают, что могут удержать в руке карандаш. Речь маленького ребенка еще недостаточно развита, чтобы красочно описать свои эмоции, настроение и чувства. Тогда как коробка карандашей и лист бумаги — подходящее средство самовыражения.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42424"/>
          <w:sz w:val="36"/>
          <w:szCs w:val="36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Иногда рисунки — это просто рисунки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Не стоит воспринимать любые детские каракули, как некое откровение. Бежать с ними к психологу, чтобы подробно изучить и разобрать каждую </w:t>
      </w:r>
      <w:proofErr w:type="gramStart"/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загогулину</w:t>
      </w:r>
      <w:proofErr w:type="gramEnd"/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. Чаще всего детские рисунки — это просто рисунки.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Но как же отличить значимый рисунок от рядового? Ведь хаотичные кляксы на листе иногда могут означать слезы, но чаще — капли дождя. Просто спросите у автора, что именно он нарисовал.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18"/>
          <w:lang w:eastAsia="ru-RU"/>
        </w:rPr>
        <w:t>Чтобы понять психологию детей по рисункам, давайте конкретные задания:</w:t>
      </w:r>
    </w:p>
    <w:p w:rsidR="00ED4562" w:rsidRPr="00ED4562" w:rsidRDefault="00ED4562" w:rsidP="00ED4562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Нарисуй свое настроение.</w:t>
      </w:r>
    </w:p>
    <w:p w:rsidR="00ED4562" w:rsidRPr="00ED4562" w:rsidRDefault="00ED4562" w:rsidP="00ED4562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Как прошел твой день? Изобрази это на бумаге.</w:t>
      </w:r>
    </w:p>
    <w:p w:rsidR="00ED4562" w:rsidRPr="00ED4562" w:rsidRDefault="00ED4562" w:rsidP="00ED4562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Тебе понравилась наша поездка? Нарисуй ее.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Такие работы могут стать предметом изучения, ведь ребенок постарается изобразить свои эмоции.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42424"/>
          <w:sz w:val="36"/>
          <w:szCs w:val="36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Рисунки в зависимости от возраста ребенка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Малыши рисуют не так, как дошкольники, и совершенно не так, как подростки. С возрастом линии становятся более четкими, появляется больше деталей и разных персонажей, расширяется палитра.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От 2 до 4 лет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Это возраст познания своих возможностей и художественных экспериментов. Малыш сильно давит на карандаш — получается четкая, яркая линия. Хаотично машет рукой — «колючие» зигзаги заполняют площадь листа. Делает точки — учится рисовать мух.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Сами того не осознавая, дети создают изображения в стиле «случайного реализма». То есть их каракули могут напоминать очертания какого-либо предмета. Хотя при этом у автора и в мыслях не было его рисовать.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От 4 до 7 лет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В этом возрасте дети, как правило, уже знакомы со своей средой обитания и пытаются шагнуть чуть дальше. Осмыслить увиденное, услышанное или прочитанное помогает рисование.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Характерная особенность творчества дошкольников — нереалистичное изображение объектов. Люди напоминают известную схему «</w:t>
      </w:r>
      <w:proofErr w:type="spellStart"/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палка-палка-огуречик</w:t>
      </w:r>
      <w:proofErr w:type="spellEnd"/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», солнце на небе больше походит на жука, а машинка — на шляпу.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Ребенок растет, и на его рисунках появляются детали, которые помогают идентифицировать изображение. Кот превращается из бесформенного облачка в существо с ушами и хвостом. Дом приобретает четкую геометрию стен и крыши, а машина — колеса, окна и фары.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От 8 лет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Детский рисунок становится все более детализированным. Возникают фоновые объекты. Например, корова теперь не просто «висит в воздухе», а пасется на поляне с цветами. Мама держит в руках сумочку. Над морскими волнами парит чайка, а в кабине трактора сидит тракторист.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lastRenderedPageBreak/>
        <w:t>Изображения получают больше глубины и реализма. В них уже можно уловить настроение, оттенки чувств и предпочтений автора. Появляются психологические рисунки — один из самых доступных для детей способ выражения эмоций.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42424"/>
          <w:sz w:val="36"/>
          <w:szCs w:val="36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Расшифровка рисунка: на что обратить внимание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Получить ценную информацию из рисунка ребенка не так-то просто. Нужно знать, на что именно смотреть.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18"/>
          <w:lang w:eastAsia="ru-RU"/>
        </w:rPr>
        <w:t>1. Первое впечатление.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Не вникая в сюжет и детали, проанализируйте свои ощущения: удивление, восторг, страх, угнетенность... Что именно вы почувствовали, посмотрев на рисунок? Скорее всего, вы считаете эмоцию, которую заложил автор. Не зря говорят, что первое впечатление — самое верное.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18"/>
          <w:lang w:eastAsia="ru-RU"/>
        </w:rPr>
        <w:t>2. Какие цвета вы видите на рисунке?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Зеленый или синий — ребенок уравновешен, у него все хорошо. Желтый, оранжевый — малыш в отличном настроении, жизнерадостен и весел. Если на детских рисунках преобладают темные оттенки — это не обязательно печаль или какие-либо проблемы в психологическом плане, а, скорее, стремление к контрасту, протесту.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18"/>
          <w:lang w:eastAsia="ru-RU"/>
        </w:rPr>
        <w:t>3. Оцените степень завершенности рисунка.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Если вы попросили ребенка нарисовать лес, а он изобразил лишь 2-3 дерева, то такой рисунок можно считать незавершенным. Также на это указывают оборванные или прерывистые линии. О чем это говорит?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Как минимум о том, что ребенок импульсивен. Это может быть как временное состояние, так и постоянное. Незаконченные линии, как и исправления, свидетельствуют о неуверенности в себе, робости, боязни сделать что-то неправильно.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18"/>
          <w:lang w:eastAsia="ru-RU"/>
        </w:rPr>
        <w:t>4. Каково значение рисунка?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Это снимок момента или отражение внутреннего состояния? Нужно провести между этими понятиями четкую грань. Снимки момента — это то, что ребенок увидел, запомнил и изобразил на бумаге. А психологические рисунки имеют более глубокое значение — выражают чувства ребенка, его взаимоотношения с семьей и друзьями, мечты и страхи.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42424"/>
          <w:sz w:val="36"/>
          <w:szCs w:val="36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Что можно узнать из детского рисунка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Рассмотрите внимательно рисунок ребенка: чтобы понять, что он означает, обратите внимание на размер, расположение и расцветку основных элементов.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18"/>
          <w:lang w:eastAsia="ru-RU"/>
        </w:rPr>
        <w:t>Фигуры людей, сказочных персонажей, героев мультфильмов</w:t>
      </w:r>
    </w:p>
    <w:p w:rsidR="00ED4562" w:rsidRPr="00ED4562" w:rsidRDefault="00ED4562" w:rsidP="00ED4562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Отсутствие ушей — слабая потребность или нежелание слышать окружающих.</w:t>
      </w:r>
    </w:p>
    <w:p w:rsidR="00ED4562" w:rsidRPr="00ED4562" w:rsidRDefault="00ED4562" w:rsidP="00ED4562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Отсутствие рта — ребенок что-то скрывает (сознательно или бессознательно).</w:t>
      </w:r>
    </w:p>
    <w:p w:rsidR="00ED4562" w:rsidRPr="00ED4562" w:rsidRDefault="00ED4562" w:rsidP="00ED4562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Большие руки с четкими пальцами — высокая потребность в коммуникации, агрессивность. </w:t>
      </w:r>
    </w:p>
    <w:p w:rsidR="00ED4562" w:rsidRPr="00ED4562" w:rsidRDefault="00ED4562" w:rsidP="00ED4562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Отсутствие рук или ног — высокая зависимость от родных, незрелость личности или неотделимость себя от матери.</w:t>
      </w:r>
    </w:p>
    <w:p w:rsidR="00ED4562" w:rsidRPr="00ED4562" w:rsidRDefault="00ED4562" w:rsidP="00ED4562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Отсутствие шеи, асимметрия конечностей — импульсивность.</w:t>
      </w:r>
    </w:p>
    <w:p w:rsidR="00ED4562" w:rsidRPr="00ED4562" w:rsidRDefault="00ED4562" w:rsidP="00ED4562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Отсутствие глаз — тревожность. </w:t>
      </w:r>
    </w:p>
    <w:p w:rsidR="00ED4562" w:rsidRPr="00ED4562" w:rsidRDefault="00ED4562" w:rsidP="00ED4562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Большие зубы — злость, досада.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18"/>
          <w:lang w:eastAsia="ru-RU"/>
        </w:rPr>
        <w:t>Семья</w:t>
      </w:r>
    </w:p>
    <w:p w:rsidR="00ED4562" w:rsidRPr="00ED4562" w:rsidRDefault="00ED4562" w:rsidP="00ED456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Ребенок находится между родителями — ощущение безопасности. </w:t>
      </w:r>
    </w:p>
    <w:p w:rsidR="00ED4562" w:rsidRPr="00ED4562" w:rsidRDefault="00ED4562" w:rsidP="00ED456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Ребенок сбоку — отношения пары более выражены, чем отношения родителей с ребенком.</w:t>
      </w:r>
    </w:p>
    <w:p w:rsidR="00ED4562" w:rsidRPr="00ED4562" w:rsidRDefault="00ED4562" w:rsidP="00ED456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Фигура ребенка намного меньше, чем фигуры родителей — изоляция от семьи, подавленность. </w:t>
      </w:r>
    </w:p>
    <w:p w:rsidR="00ED4562" w:rsidRPr="00ED4562" w:rsidRDefault="00ED4562" w:rsidP="00ED456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Кто-то один значительно выше остальных — так ребенок показывает, кого считает главой семьи.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18"/>
          <w:lang w:eastAsia="ru-RU"/>
        </w:rPr>
        <w:lastRenderedPageBreak/>
        <w:t>Дерево</w:t>
      </w:r>
    </w:p>
    <w:p w:rsidR="00ED4562" w:rsidRPr="00ED4562" w:rsidRDefault="00ED4562" w:rsidP="00ED4562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Хорошо развитые, объемные ветки указывают на экстраверсию — потребность в контакте с внешним миром. </w:t>
      </w:r>
    </w:p>
    <w:p w:rsidR="00ED4562" w:rsidRPr="00ED4562" w:rsidRDefault="00ED4562" w:rsidP="00ED4562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Мелкие ветки, скудная крона — зажатость, сниженная самооценка.</w:t>
      </w:r>
    </w:p>
    <w:p w:rsidR="00ED4562" w:rsidRPr="00ED4562" w:rsidRDefault="00ED4562" w:rsidP="00ED4562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Наличие корней — тревога, потребность в защите. </w:t>
      </w:r>
    </w:p>
    <w:p w:rsidR="00ED4562" w:rsidRPr="00ED4562" w:rsidRDefault="00ED4562" w:rsidP="00ED4562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Наличие листьев и плодов — развитая фантазия, гибкое мышление, любознательность, активность.</w:t>
      </w:r>
    </w:p>
    <w:p w:rsidR="00ED4562" w:rsidRPr="00ED4562" w:rsidRDefault="00ED4562" w:rsidP="00ED4562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Птицы, летающие над кроной — стресс.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18"/>
          <w:lang w:eastAsia="ru-RU"/>
        </w:rPr>
        <w:t>Дом</w:t>
      </w:r>
    </w:p>
    <w:p w:rsidR="00ED4562" w:rsidRPr="00ED4562" w:rsidRDefault="00ED4562" w:rsidP="00ED4562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Наличие дверей и окон, дорожка, ведущая к дому — символы открытости, любознательности, коммуникабельности. Ребенок активно познает мир, стремится к новым впечатлениям.</w:t>
      </w:r>
    </w:p>
    <w:p w:rsidR="00ED4562" w:rsidRPr="00ED4562" w:rsidRDefault="00ED4562" w:rsidP="00ED4562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Дымоход, горшок с цветами на подоконнике и другие мелкие детали — ощущение комфорта, безмятежности.</w:t>
      </w:r>
    </w:p>
    <w:p w:rsidR="00ED4562" w:rsidRPr="00ED4562" w:rsidRDefault="00ED4562" w:rsidP="00ED4562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Маленький домик в углу листа — высокая самокритика.</w:t>
      </w:r>
    </w:p>
    <w:p w:rsidR="00ED4562" w:rsidRPr="00ED4562" w:rsidRDefault="00ED4562" w:rsidP="00ED4562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Наличие домов рядом, если попросили нарисовать 1 дом, — ребенку мешает кто-то из близкого окружения.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42424"/>
          <w:sz w:val="36"/>
          <w:szCs w:val="36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Расшифровка детского рисунка на тему «Моя семья»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Этот наиболее информативный сюжет. Даже беглого взгляда на такой рисунок достаточно, чтобы определить, что в семье маленького автора что-то не так.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i/>
          <w:iCs/>
          <w:color w:val="242424"/>
          <w:sz w:val="18"/>
          <w:lang w:eastAsia="ru-RU"/>
        </w:rPr>
        <w:t>Если ребенок рисует маму красным цветом, а у папы выпученные глаза и большие руки — это указывает на применение насилия в качестве воспитательного метода. Причем со стороны мамы это психологическое влияние, авторитаризм, а со стороны папы — физические наказания.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Отсутствие на рисунке членов семьи значит, у ребенка с ними нет эмоционального контакта. Самая большая голова — у самого умного. А самый значимый человек держит ребенка за руку. Первым маленький художник нарисует либо себя, либо того, кого больше всех любит. А последним — того, к кому относится нейтрально.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Элементарный анализ детского рисунка семьи поможет определить истинные взаимоотношения ребенка с мамой, папой, братьями и сестрами. Иногда его результаты удивляют и даже огорчают.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42424"/>
          <w:sz w:val="36"/>
          <w:szCs w:val="36"/>
          <w:lang w:eastAsia="ru-RU"/>
        </w:rPr>
      </w:pPr>
      <w:r w:rsidRPr="00ED4562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Когда стоит обратиться к психологу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В большинстве случаев детские рисунки не вызывают беспокойства. Даже самые страшные чудища и монстры — лишь плод бурной фантазии малыша или изображение персонажа мультика. Насторожить родителей должны повторяющиеся сюжеты насилия, намеки на суицид, странные надписи. Преобладание черного на рисунках указывает на депрессию, а красного — на гнев, агрессию. </w:t>
      </w:r>
    </w:p>
    <w:p w:rsidR="00ED4562" w:rsidRPr="00ED4562" w:rsidRDefault="00ED4562" w:rsidP="00ED4562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D4562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Особое внимание стоит уделить подросткам. Если 14-летний ребенок рисует кровь, внутренние органы, сцены убийства и это сочетается с переменами в поведении, признаками депрессии — обратитесь к специалисту для диагностики</w:t>
      </w:r>
      <w:r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 его психологического состояния.</w:t>
      </w:r>
    </w:p>
    <w:p w:rsidR="00ED4562" w:rsidRDefault="00ED4562"/>
    <w:sectPr w:rsidR="00ED4562" w:rsidSect="0087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C90"/>
    <w:multiLevelType w:val="multilevel"/>
    <w:tmpl w:val="E7BA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1195D"/>
    <w:multiLevelType w:val="multilevel"/>
    <w:tmpl w:val="859C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84B58"/>
    <w:multiLevelType w:val="multilevel"/>
    <w:tmpl w:val="491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17870"/>
    <w:multiLevelType w:val="multilevel"/>
    <w:tmpl w:val="57B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65C88"/>
    <w:multiLevelType w:val="multilevel"/>
    <w:tmpl w:val="2124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4562"/>
    <w:rsid w:val="00871B4F"/>
    <w:rsid w:val="00ED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4F"/>
  </w:style>
  <w:style w:type="paragraph" w:styleId="2">
    <w:name w:val="heading 2"/>
    <w:basedOn w:val="a"/>
    <w:link w:val="20"/>
    <w:uiPriority w:val="9"/>
    <w:qFormat/>
    <w:rsid w:val="00ED4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4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4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562"/>
    <w:rPr>
      <w:b/>
      <w:bCs/>
    </w:rPr>
  </w:style>
  <w:style w:type="character" w:styleId="a5">
    <w:name w:val="Emphasis"/>
    <w:basedOn w:val="a0"/>
    <w:uiPriority w:val="20"/>
    <w:qFormat/>
    <w:rsid w:val="00ED45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1215">
                  <w:marLeft w:val="0"/>
                  <w:marRight w:val="0"/>
                  <w:marTop w:val="0"/>
                  <w:marBottom w:val="0"/>
                  <w:divBdr>
                    <w:top w:val="single" w:sz="4" w:space="0" w:color="4F6382"/>
                    <w:left w:val="single" w:sz="4" w:space="0" w:color="4F6382"/>
                    <w:bottom w:val="single" w:sz="4" w:space="0" w:color="4F6382"/>
                    <w:right w:val="single" w:sz="4" w:space="0" w:color="4F638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1177</Words>
  <Characters>6709</Characters>
  <Application>Microsoft Office Word</Application>
  <DocSecurity>0</DocSecurity>
  <Lines>55</Lines>
  <Paragraphs>15</Paragraphs>
  <ScaleCrop>false</ScaleCrop>
  <Company>Krokoz™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2024-11-28T08:59:00Z</dcterms:created>
  <dcterms:modified xsi:type="dcterms:W3CDTF">2024-11-28T09:04:00Z</dcterms:modified>
</cp:coreProperties>
</file>