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9C" w:rsidRPr="00E95B9C" w:rsidRDefault="00E95B9C" w:rsidP="00E95B9C">
      <w:pPr>
        <w:pStyle w:val="a3"/>
        <w:shd w:val="clear" w:color="auto" w:fill="FFFFFF"/>
        <w:spacing w:before="24" w:beforeAutospacing="0" w:after="24" w:afterAutospacing="0"/>
        <w:jc w:val="center"/>
        <w:rPr>
          <w:rStyle w:val="a4"/>
          <w:color w:val="00B050"/>
          <w:sz w:val="28"/>
          <w:szCs w:val="28"/>
        </w:rPr>
      </w:pPr>
      <w:r w:rsidRPr="00E95B9C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>ИНФОРМАЦИЯ О СРЕДСТВАХ ОБУЧЕНИЯ И ВОСПИТАНИЯ</w:t>
      </w:r>
    </w:p>
    <w:p w:rsidR="00E95B9C" w:rsidRDefault="00E95B9C" w:rsidP="00C07C3A">
      <w:pPr>
        <w:pStyle w:val="a3"/>
        <w:shd w:val="clear" w:color="auto" w:fill="FFFFFF"/>
        <w:spacing w:before="24" w:beforeAutospacing="0" w:after="24" w:afterAutospacing="0"/>
        <w:jc w:val="both"/>
        <w:rPr>
          <w:rStyle w:val="a4"/>
          <w:color w:val="000000"/>
          <w:sz w:val="28"/>
          <w:szCs w:val="28"/>
        </w:rPr>
      </w:pPr>
    </w:p>
    <w:p w:rsidR="00E95B9C" w:rsidRDefault="00E95B9C" w:rsidP="00C07C3A">
      <w:pPr>
        <w:pStyle w:val="a3"/>
        <w:shd w:val="clear" w:color="auto" w:fill="FFFFFF"/>
        <w:spacing w:before="24" w:beforeAutospacing="0" w:after="24" w:afterAutospacing="0"/>
        <w:jc w:val="both"/>
        <w:rPr>
          <w:rStyle w:val="a4"/>
          <w:color w:val="000000"/>
          <w:sz w:val="28"/>
          <w:szCs w:val="28"/>
        </w:rPr>
      </w:pPr>
    </w:p>
    <w:p w:rsidR="00DF0AD5" w:rsidRPr="00C07C3A" w:rsidRDefault="00DF0AD5" w:rsidP="00C07C3A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C07C3A">
        <w:rPr>
          <w:rStyle w:val="a4"/>
          <w:color w:val="000000"/>
          <w:sz w:val="28"/>
          <w:szCs w:val="28"/>
        </w:rPr>
        <w:t>Средства обучения </w:t>
      </w:r>
      <w:r w:rsidRPr="00C07C3A">
        <w:rPr>
          <w:color w:val="000000"/>
          <w:sz w:val="28"/>
          <w:szCs w:val="28"/>
        </w:rPr>
        <w:t>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DF0AD5" w:rsidRPr="00C07C3A" w:rsidRDefault="00DF0AD5" w:rsidP="00C07C3A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   </w:t>
      </w:r>
      <w:r w:rsidRPr="00C07C3A">
        <w:rPr>
          <w:rStyle w:val="a4"/>
          <w:color w:val="000000"/>
          <w:sz w:val="28"/>
          <w:szCs w:val="28"/>
        </w:rPr>
        <w:t>Средства обучения </w:t>
      </w:r>
      <w:r w:rsidRPr="00C07C3A">
        <w:rPr>
          <w:color w:val="000000"/>
          <w:sz w:val="28"/>
          <w:szCs w:val="28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DF0AD5" w:rsidRPr="00C07C3A" w:rsidRDefault="00DF0AD5" w:rsidP="00C07C3A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  </w:t>
      </w:r>
      <w:r w:rsidRPr="00C07C3A">
        <w:rPr>
          <w:rStyle w:val="a4"/>
          <w:color w:val="000000"/>
          <w:sz w:val="28"/>
          <w:szCs w:val="28"/>
        </w:rPr>
        <w:t> В ДОУ имеются следующие средства обучения</w:t>
      </w:r>
      <w:r w:rsidR="00191CD0">
        <w:rPr>
          <w:rStyle w:val="a4"/>
          <w:color w:val="000000"/>
          <w:sz w:val="28"/>
          <w:szCs w:val="28"/>
        </w:rPr>
        <w:t xml:space="preserve"> и воспитания</w:t>
      </w:r>
      <w:r w:rsidRPr="00C07C3A">
        <w:rPr>
          <w:rStyle w:val="a4"/>
          <w:color w:val="000000"/>
          <w:sz w:val="28"/>
          <w:szCs w:val="28"/>
        </w:rPr>
        <w:t>:</w:t>
      </w:r>
    </w:p>
    <w:p w:rsidR="00DF0AD5" w:rsidRPr="00C07C3A" w:rsidRDefault="00DF0AD5" w:rsidP="00C07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печатные (учебные пособия, книги для чтения, хрестоматии, рабочие тетради, раздаточный материал и т.д.);</w:t>
      </w:r>
    </w:p>
    <w:p w:rsidR="00DF0AD5" w:rsidRPr="00C07C3A" w:rsidRDefault="00DF0AD5" w:rsidP="00C07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 xml:space="preserve"> </w:t>
      </w:r>
      <w:proofErr w:type="spellStart"/>
      <w:r w:rsidR="00C07C3A" w:rsidRPr="00C07C3A">
        <w:rPr>
          <w:color w:val="000000"/>
          <w:sz w:val="28"/>
          <w:szCs w:val="28"/>
        </w:rPr>
        <w:t>мультимедийные</w:t>
      </w:r>
      <w:proofErr w:type="spellEnd"/>
      <w:r w:rsidR="00C07C3A" w:rsidRPr="00C07C3A">
        <w:rPr>
          <w:color w:val="000000"/>
          <w:sz w:val="28"/>
          <w:szCs w:val="28"/>
        </w:rPr>
        <w:t xml:space="preserve"> </w:t>
      </w:r>
      <w:r w:rsidR="00C07C3A">
        <w:rPr>
          <w:color w:val="000000"/>
          <w:sz w:val="28"/>
          <w:szCs w:val="28"/>
        </w:rPr>
        <w:t xml:space="preserve">средства </w:t>
      </w:r>
      <w:r w:rsidRPr="00C07C3A">
        <w:rPr>
          <w:color w:val="000000"/>
          <w:sz w:val="28"/>
          <w:szCs w:val="28"/>
        </w:rPr>
        <w:t>(интерактивные игры, универсальные энциклопедии и т.п.);</w:t>
      </w:r>
    </w:p>
    <w:p w:rsidR="00DF0AD5" w:rsidRPr="00C07C3A" w:rsidRDefault="00DF0AD5" w:rsidP="00C07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аудиовизуальные (презентации, образовательные видеофильмы и видеоролики);</w:t>
      </w:r>
    </w:p>
    <w:p w:rsidR="00DF0AD5" w:rsidRPr="00C07C3A" w:rsidRDefault="00DF0AD5" w:rsidP="00C07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DF0AD5" w:rsidRPr="00C07C3A" w:rsidRDefault="00DF0AD5" w:rsidP="00C07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демонстрационные (гербарии, муляжи, макеты, стенды);</w:t>
      </w:r>
    </w:p>
    <w:p w:rsidR="00DF0AD5" w:rsidRPr="00C07C3A" w:rsidRDefault="00DF0AD5" w:rsidP="00C07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учебные приборы (компас, солнечные часы, микроскопы, колбы, и т.д.);</w:t>
      </w:r>
    </w:p>
    <w:p w:rsidR="00DF0AD5" w:rsidRPr="00C07C3A" w:rsidRDefault="00DF0AD5" w:rsidP="00C07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спортивное оборудование (гимнастическое оборудование, спортивные снаряды, мячи и т.п.).</w:t>
      </w:r>
    </w:p>
    <w:p w:rsidR="00DF0AD5" w:rsidRPr="00C07C3A" w:rsidRDefault="00DF0AD5" w:rsidP="00C07C3A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 xml:space="preserve">  Наиболее эффективное воздействие на воспитанников оказывают современные аудиовизуальные и </w:t>
      </w:r>
      <w:proofErr w:type="spellStart"/>
      <w:r w:rsidRPr="00C07C3A">
        <w:rPr>
          <w:color w:val="000000"/>
          <w:sz w:val="28"/>
          <w:szCs w:val="28"/>
        </w:rPr>
        <w:t>мультимедийные</w:t>
      </w:r>
      <w:proofErr w:type="spellEnd"/>
      <w:r w:rsidRPr="00C07C3A">
        <w:rPr>
          <w:color w:val="000000"/>
          <w:sz w:val="28"/>
          <w:szCs w:val="28"/>
        </w:rPr>
        <w:t xml:space="preserve"> средства обучения. Аудиовизуальные средства, а также средства мультимедиа являются наиболее эффективным средством обучения и воспитания.</w:t>
      </w:r>
    </w:p>
    <w:p w:rsidR="00DF0AD5" w:rsidRPr="00C07C3A" w:rsidRDefault="00DF0AD5" w:rsidP="00C07C3A">
      <w:pPr>
        <w:pStyle w:val="a3"/>
        <w:shd w:val="clear" w:color="auto" w:fill="FFFFFF"/>
        <w:spacing w:before="24" w:beforeAutospacing="0" w:after="24" w:afterAutospacing="0"/>
        <w:jc w:val="both"/>
        <w:rPr>
          <w:b/>
          <w:i/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  </w:t>
      </w:r>
      <w:r w:rsidRPr="00C07C3A">
        <w:rPr>
          <w:rStyle w:val="a4"/>
          <w:color w:val="000000"/>
          <w:sz w:val="28"/>
          <w:szCs w:val="28"/>
        </w:rPr>
        <w:t> </w:t>
      </w:r>
      <w:r w:rsidRPr="00C07C3A">
        <w:rPr>
          <w:rStyle w:val="a4"/>
          <w:b w:val="0"/>
          <w:i/>
          <w:color w:val="000000"/>
          <w:sz w:val="28"/>
          <w:szCs w:val="28"/>
        </w:rPr>
        <w:t>Принципы использования средств обучения:</w:t>
      </w:r>
    </w:p>
    <w:p w:rsidR="00DF0AD5" w:rsidRPr="00C07C3A" w:rsidRDefault="00DF0AD5" w:rsidP="00C07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учет возрастных и психологических особенностей обучающихся;</w:t>
      </w:r>
    </w:p>
    <w:p w:rsidR="00DF0AD5" w:rsidRPr="00C07C3A" w:rsidRDefault="00DF0AD5" w:rsidP="00C07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C07C3A">
        <w:rPr>
          <w:color w:val="000000"/>
          <w:sz w:val="28"/>
          <w:szCs w:val="28"/>
        </w:rPr>
        <w:t>аудиальную</w:t>
      </w:r>
      <w:proofErr w:type="spellEnd"/>
      <w:r w:rsidRPr="00C07C3A">
        <w:rPr>
          <w:color w:val="000000"/>
          <w:sz w:val="28"/>
          <w:szCs w:val="28"/>
        </w:rPr>
        <w:t>, кинестетическую системы восприятия в образовательных целях;</w:t>
      </w:r>
    </w:p>
    <w:p w:rsidR="00DF0AD5" w:rsidRPr="00C07C3A" w:rsidRDefault="00DF0AD5" w:rsidP="00C07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учет дидактических целей и принципов дидактики (принципа наглядности, доступности и т.д.);</w:t>
      </w:r>
    </w:p>
    <w:p w:rsidR="00DF0AD5" w:rsidRPr="00C07C3A" w:rsidRDefault="00DF0AD5" w:rsidP="00C07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сотворчество педагога и обучающегося;</w:t>
      </w:r>
    </w:p>
    <w:p w:rsidR="00DF0AD5" w:rsidRPr="00C07C3A" w:rsidRDefault="00DF0AD5" w:rsidP="00C07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t>приоритет правил безопасности в использовании средств обучения.</w:t>
      </w:r>
    </w:p>
    <w:p w:rsidR="00DF0AD5" w:rsidRPr="00C07C3A" w:rsidRDefault="00DF0AD5" w:rsidP="00C07C3A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C07C3A">
        <w:rPr>
          <w:color w:val="000000"/>
          <w:sz w:val="28"/>
          <w:szCs w:val="28"/>
        </w:rPr>
        <w:lastRenderedPageBreak/>
        <w:t>  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</w:t>
      </w:r>
      <w:r w:rsidR="00C07C3A">
        <w:rPr>
          <w:color w:val="000000"/>
          <w:sz w:val="28"/>
          <w:szCs w:val="28"/>
        </w:rPr>
        <w:t>.</w:t>
      </w:r>
    </w:p>
    <w:p w:rsidR="007859D3" w:rsidRDefault="00DF0AD5" w:rsidP="00C07C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 организованной обр</w:t>
      </w:r>
      <w:r w:rsidR="00C07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7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зовательной деятельности по освоению Программы, но и при проведении режимных моментов. Для этого в каждой группе создана развивающая предметно-пространственная среда  с учетом интеграции образовательных областей. Подбор средств обучения и воспитания осуществляется для тех видов детской деятельности,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</w:t>
      </w:r>
    </w:p>
    <w:p w:rsidR="00845832" w:rsidRDefault="00845832" w:rsidP="00C07C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7909"/>
      </w:tblGrid>
      <w:tr w:rsidR="00845832" w:rsidTr="0084583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tabs>
                <w:tab w:val="left" w:pos="190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направлений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845832" w:rsidRDefault="00845832">
            <w:pPr>
              <w:tabs>
                <w:tab w:val="left" w:pos="190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учебным планом</w:t>
            </w:r>
          </w:p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tabs>
                <w:tab w:val="left" w:pos="190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помещений, кабинетов и пр. с перечнем основного</w:t>
            </w:r>
          </w:p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оборудования.</w:t>
            </w:r>
          </w:p>
        </w:tc>
      </w:tr>
      <w:tr w:rsidR="00845832" w:rsidTr="0084583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tabs>
                <w:tab w:val="left" w:pos="190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Групповые комнаты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45832" w:rsidRDefault="00845832">
            <w:pPr>
              <w:tabs>
                <w:tab w:val="left" w:pos="1905"/>
              </w:tabs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Оборудование и мебель: </w:t>
            </w:r>
          </w:p>
        </w:tc>
      </w:tr>
      <w:tr w:rsidR="00845832" w:rsidTr="0084583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2" w:rsidRDefault="008458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«Социально-коммуникативное развитие»</w:t>
            </w:r>
          </w:p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Уголок 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(Фабричный с зеркалом) с атрибутами для драматизации. 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Настольный театр, 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перчаточный театр в ассортименте, 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пальчиковый театр в ассортименте.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«Тематические центры для сюжетно – ролевых игр с оборудованием»: 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«Кухня»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«Больница»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«Магазин»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«Парикмахерская»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-« Гараж»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-« Мастерская»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-« Семья»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Игровые наборы продуктов, овощей, фруктов.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Макет перекрёстка, с помощью которого дети могут решать логические </w:t>
            </w:r>
            <w:r>
              <w:rPr>
                <w:color w:val="111111"/>
              </w:rPr>
              <w:lastRenderedPageBreak/>
              <w:t>задачи различной сложности по безопасности дорожного движения;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набор дорожных знаков, макеты светофоров;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атрибуты инспектора ДПС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(жезлы, жилеты)</w:t>
            </w:r>
            <w:r>
              <w:rPr>
                <w:color w:val="111111"/>
              </w:rPr>
              <w:t>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>
              <w:rPr>
                <w:color w:val="111111"/>
              </w:rPr>
              <w:t>- набор транспортных </w:t>
            </w: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средств</w:t>
            </w:r>
            <w:r>
              <w:rPr>
                <w:b/>
                <w:color w:val="111111"/>
              </w:rPr>
              <w:t>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иллюстрации с </w:t>
            </w: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изображением транспортных средств</w:t>
            </w:r>
            <w:r>
              <w:rPr>
                <w:color w:val="111111"/>
              </w:rPr>
              <w:t>, всех частей машин; улицы, различных ситуаций на дороге;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плакаты по безопасности поведения на улице и в быту;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-папки-передвижки;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 xml:space="preserve">- дидактические игры по ПДД, пожарной и </w:t>
            </w:r>
            <w:proofErr w:type="spellStart"/>
            <w:r>
              <w:rPr>
                <w:color w:val="111111"/>
              </w:rPr>
              <w:t>электробезопасности</w:t>
            </w:r>
            <w:proofErr w:type="spellEnd"/>
            <w:r>
              <w:rPr>
                <w:color w:val="111111"/>
              </w:rPr>
              <w:t>.</w:t>
            </w:r>
            <w:proofErr w:type="gramEnd"/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Куклы разных размеров.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Настольно – дидактические игры: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домино, лото, игры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ходилки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Набор детских инструментов для труда.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Патриотический уголок: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флаг, герб, гимн, портреты президента и главы города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«Родной край»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«Народные промыслы»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«Знакомство с трудом взрослых»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«Воспитание любви и уважения к защитникам Отечества»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«Москва – столица нашей Родины»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5832" w:rsidTr="0084583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2" w:rsidRDefault="008458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 «Познавательное развитие»</w:t>
            </w:r>
          </w:p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«Центр экспериментирования и науки «Хочу все знать»: оборудование для опытов, измерительные приборы, природный материал в ассортименте, мыльные пузыри и т.п.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Тематический дидактический материал (в том числе демонстрационный):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Комплекты фигурок животных: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«Дикие животные»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 Домашние животные»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 Птицы»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Научно – познавательная литература для детей.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Дидактические – настольные игры познавательного характера.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комплекты  «Дети и дорога»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«Знаки дорожного движения»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демонстрационный комплект, набор цифр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«Фигуры и формы», «Учимся считать»,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«Конструкторы и строительные наборы».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 -Центр конструирования.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Центр экспериментирования.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Центр сенсорных игр.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Патриотический уголок.</w:t>
            </w:r>
          </w:p>
          <w:p w:rsidR="00845832" w:rsidRDefault="00845832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Центр природы:</w:t>
            </w:r>
          </w:p>
          <w:p w:rsidR="00845832" w:rsidRDefault="00845832" w:rsidP="0084583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hanging="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омнатные растения, искусственные растения: сезон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омпозиции.</w:t>
            </w:r>
          </w:p>
          <w:p w:rsidR="00845832" w:rsidRDefault="00845832" w:rsidP="0084583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сезонные растительные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зимний огород: посадки различных овощных культур, цветочно-декоративных растений;</w:t>
            </w:r>
          </w:p>
          <w:p w:rsidR="00845832" w:rsidRDefault="00845832" w:rsidP="0084583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лабораторный материал: оборудование для выращивания кристаллов, получения мыльных пузырей;</w:t>
            </w:r>
          </w:p>
          <w:p w:rsidR="00845832" w:rsidRDefault="00845832" w:rsidP="0084583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календарь природы (более сложный) по содержанию и способу фиксации наблюдений за ростом и развитием растений. Погодой;</w:t>
            </w:r>
          </w:p>
          <w:p w:rsidR="00845832" w:rsidRDefault="00845832" w:rsidP="0084583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лабораторный материал: песок разного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воды.материал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изготовления цветного льда, лупы, цветные «стёклышки»;</w:t>
            </w:r>
          </w:p>
          <w:p w:rsidR="00845832" w:rsidRDefault="00845832" w:rsidP="0084583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коллекционные материалы: репродукции пейзажей, натюрмортов, картин.</w:t>
            </w:r>
          </w:p>
        </w:tc>
      </w:tr>
      <w:tr w:rsidR="00845832" w:rsidTr="0084583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2" w:rsidRDefault="008458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«Речевое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развитие»</w:t>
            </w:r>
          </w:p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Художественная литература в соответствии с возрастом.</w:t>
            </w:r>
          </w:p>
          <w:p w:rsidR="00845832" w:rsidRDefault="0084583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Методические пособия по развитию речи в ассортименте.</w:t>
            </w:r>
          </w:p>
          <w:p w:rsidR="00845832" w:rsidRDefault="0084583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Дидактические игры и  пособия по обучению грамоте, развитию связной речи, звукобуквенному анализу, серии сюжетных картинок.</w:t>
            </w:r>
          </w:p>
          <w:p w:rsidR="00845832" w:rsidRDefault="0084583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Демонстрационный материал по всем лексическим темам: </w:t>
            </w:r>
          </w:p>
          <w:p w:rsidR="00845832" w:rsidRDefault="0084583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«фрукты», «грибы», «мебель» и т. д.</w:t>
            </w:r>
          </w:p>
          <w:p w:rsidR="00845832" w:rsidRDefault="0084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Звуковая культура речи</w:t>
            </w:r>
          </w:p>
          <w:p w:rsidR="00845832" w:rsidRDefault="00845832" w:rsidP="008458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пособия для развития физиологического дыхания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направленнойвоздушной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струи: дыхательные тренажеры, свистки, свистульки, дудочки, разноцветные перышки, султанчики, бумажные игрушки-самоделки (бабочки, птички), бумажные полоски, игрушки-вертушки, комочки ваты.</w:t>
            </w:r>
            <w:proofErr w:type="gramEnd"/>
          </w:p>
          <w:p w:rsidR="00845832" w:rsidRDefault="00845832" w:rsidP="008458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для развития слухового восприятия (ширма, музыкальные инструменты, колокольчики;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записью "голосов природы"; дидактические игры "Красный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елый", "Где звук?"(определение позиции звука в слове (начало, середина, конец), "Поймай рыбку и т.д.;</w:t>
            </w:r>
          </w:p>
          <w:p w:rsidR="00845832" w:rsidRDefault="00845832" w:rsidP="008458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предметные картинки для уточнения гласных и согласных раннего онтогенеза (а, у, и, 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(м,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б, 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к, г, 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45832" w:rsidRDefault="00845832" w:rsidP="008458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мелкие игрушки (птицы, насекомые, животные, транспорт) для упражнений со звукоподражанием с целью развития мышц губ и языка;</w:t>
            </w:r>
          </w:p>
          <w:p w:rsidR="00845832" w:rsidRDefault="00845832" w:rsidP="008458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игрушки-забавы для стимулирования речевой активности детей;</w:t>
            </w:r>
          </w:p>
          <w:p w:rsidR="00845832" w:rsidRDefault="00845832" w:rsidP="008458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пособие для звуковых зарядок "Звуки в картинках";</w:t>
            </w:r>
          </w:p>
          <w:p w:rsidR="00845832" w:rsidRDefault="00845832" w:rsidP="008458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картотека словесных и коммуникативных игр на гласные и согласные раннего онтогенеза (а, у, и, 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(м,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б, 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к, г, 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45832" w:rsidRDefault="00845832" w:rsidP="008458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6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предметных картинок для сопровождения артикуляционной и мимической гимнастики;</w:t>
            </w:r>
          </w:p>
          <w:p w:rsidR="00845832" w:rsidRDefault="008458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Лексика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кукла;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 по лексическим темам (овощи, фрукты, деревья животные, посуда, одежда, мебель, транспорт и т.д. (усложняя подбор картинок согласно возрасту);</w:t>
            </w:r>
            <w:proofErr w:type="gramEnd"/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 по лексическим темам;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предметные картинки "Части предмета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платья: рукава, воротник, карманы, пуговицы);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лото "Цвет", "Форма";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картинный материал для понимания временных отношений (утро, день, вечер, ночь);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малосюжетных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сюжетных картинок для формирования словаря глаголов;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картинок существительных уменьшительно-ласкательных форм;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картинок для образования однокоренных слов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медведь, медведица, медвежонок, медвежья);</w:t>
            </w:r>
          </w:p>
          <w:p w:rsidR="00845832" w:rsidRDefault="00845832" w:rsidP="0084583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коробка с бросовым материалом для развития инициативной речи (камешки, ракушки, желуди, катушки с нитками, лоскутки тканей).</w:t>
            </w:r>
          </w:p>
          <w:p w:rsidR="00845832" w:rsidRDefault="008458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Грамматический строй речи</w:t>
            </w:r>
          </w:p>
          <w:p w:rsidR="00845832" w:rsidRDefault="00845832" w:rsidP="0084583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картинок существительных и глаголов единственного и множественного числа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 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Один-много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");</w:t>
            </w:r>
          </w:p>
          <w:p w:rsidR="00845832" w:rsidRDefault="00845832" w:rsidP="0084583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картинок на согласование существительных с числительными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 "Сосчитаем до пяти");</w:t>
            </w:r>
          </w:p>
          <w:p w:rsidR="00845832" w:rsidRDefault="00845832" w:rsidP="0084583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картинок имен прилагательных различных форм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большой, большое);</w:t>
            </w:r>
          </w:p>
          <w:p w:rsidR="00845832" w:rsidRDefault="00845832" w:rsidP="0084583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картинок для понимания и правильного употребления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предлогов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на, под, за, около).</w:t>
            </w:r>
          </w:p>
          <w:p w:rsidR="00845832" w:rsidRDefault="008458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Связная речь</w:t>
            </w:r>
          </w:p>
          <w:p w:rsidR="00845832" w:rsidRDefault="00845832" w:rsidP="0084583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предметные и сюжетные изображения, вырезанные по контуру, для работы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5832" w:rsidRDefault="00845832" w:rsidP="0084583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картотека стихов,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рифмовок;</w:t>
            </w:r>
          </w:p>
          <w:p w:rsidR="00845832" w:rsidRDefault="00845832" w:rsidP="0084583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альбомы по знакомым сказкам (иллюстрации к сказкам, детские рисунки по мотивам сказок, планы, схемы);</w:t>
            </w:r>
          </w:p>
          <w:p w:rsidR="00845832" w:rsidRDefault="008458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Развитие мелкой моторики пальцев рук</w:t>
            </w:r>
          </w:p>
          <w:p w:rsidR="00845832" w:rsidRDefault="00845832" w:rsidP="008458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массажные мячи;</w:t>
            </w:r>
          </w:p>
          <w:p w:rsidR="00845832" w:rsidRDefault="00845832" w:rsidP="008458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игрушки-шнуровки;</w:t>
            </w:r>
          </w:p>
          <w:p w:rsidR="00845832" w:rsidRDefault="00845832" w:rsidP="008458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застежки;</w:t>
            </w:r>
          </w:p>
          <w:p w:rsidR="00845832" w:rsidRDefault="00845832" w:rsidP="008458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прищепки разных размеров;</w:t>
            </w:r>
          </w:p>
          <w:p w:rsidR="00845832" w:rsidRDefault="00845832" w:rsidP="008458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предметы для нанизывания;</w:t>
            </w:r>
          </w:p>
          <w:p w:rsidR="00845832" w:rsidRDefault="00845832" w:rsidP="008458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"Волшебный мешок";</w:t>
            </w:r>
          </w:p>
          <w:p w:rsidR="00845832" w:rsidRDefault="00845832" w:rsidP="008458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предметы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самомассажа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грецкие орехи, деревянные шары, карандаши;</w:t>
            </w:r>
          </w:p>
          <w:p w:rsidR="00845832" w:rsidRDefault="00845832" w:rsidP="0084583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картотека пальчиковых игр и упражнений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самомассажа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5832" w:rsidTr="0084583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 «Художественн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 развитие»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Музыка: набор игрушечных  музыкальных, шумовых инструментов.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Центр «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оборудованием для рисования, лепки, аппликации: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Кисти, краски (в ассортименте), карандаши (в ассортименте), тематические трафареты и шаблоны и т.д.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Доска – мольберт. Доска магнитная.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Набор демонстрационного наглядного материала: «Народные промыслы»,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 Русские узоры»,  « Небесная гжель», « Хохлома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т.п</w:t>
            </w:r>
            <w:proofErr w:type="spellEnd"/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пособие для организации работы по изобразительной деятельности,  конструированию, лепке.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color w:val="111111"/>
              </w:rPr>
              <w:t>Схемы последовательного рисования </w:t>
            </w: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предмета</w:t>
            </w:r>
            <w:r>
              <w:rPr>
                <w:b/>
                <w:color w:val="111111"/>
              </w:rPr>
              <w:t>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пооперационные карты, отражающие последовательность действий по созданию образа из бумаги и других материалов;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 книжки-раскраски с образцами; картотека тематических книжек-раскрасок;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="Calibri"/>
              </w:rPr>
            </w:pPr>
            <w:r>
              <w:rPr>
                <w:color w:val="111111"/>
              </w:rPr>
              <w:t>- альбомы для рассматривания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«Городецкая игрушка»</w:t>
            </w:r>
            <w:r>
              <w:rPr>
                <w:color w:val="111111"/>
              </w:rPr>
              <w:t>,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«Хохломская роспись»</w:t>
            </w:r>
            <w:r>
              <w:rPr>
                <w:color w:val="111111"/>
              </w:rPr>
              <w:t xml:space="preserve"> и </w:t>
            </w:r>
            <w:proofErr w:type="spellStart"/>
            <w:proofErr w:type="gramStart"/>
            <w:r>
              <w:rPr>
                <w:color w:val="111111"/>
              </w:rPr>
              <w:t>др</w:t>
            </w:r>
            <w:proofErr w:type="spellEnd"/>
            <w:proofErr w:type="gramEnd"/>
            <w:r>
              <w:rPr>
                <w:color w:val="111111"/>
              </w:rPr>
              <w:t xml:space="preserve">; картон, ткани, нитки, ленты; акварельные краски, мелки, гуашь, восковые мелки, фломастеры разной толщины, цветные карандаши, графитные карандаши, набор шариковых ручек, вата, ватные палочки, губки; пластилин, наборы для детского творчества; </w:t>
            </w:r>
            <w:r>
              <w:rPr>
                <w:color w:val="111111"/>
                <w:u w:val="single"/>
                <w:bdr w:val="none" w:sz="0" w:space="0" w:color="auto" w:frame="1"/>
              </w:rPr>
              <w:t>инструменты</w:t>
            </w:r>
            <w:r>
              <w:rPr>
                <w:color w:val="111111"/>
              </w:rPr>
              <w:t>: кисти различные, ножницы, доски для лепки, печатки, палочки, штампы, поролон, трафареты по темам; магнитная доска; клеенчатые салфетки, банки, подставки.</w:t>
            </w:r>
          </w:p>
        </w:tc>
      </w:tr>
      <w:tr w:rsidR="00845832" w:rsidTr="0084583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«Физическая культура»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«Центр физической культуры» с оборудованием: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Мячи разного размера,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обручи,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скакалки,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султанчики,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флажки ленты для гимнастических упражнений,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мячи и мешочки для метания,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кегли,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тактильные «дорожки здоровья»,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атрибуты для подвижных игр,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дарцс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магнитный, 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набор теннисный детский.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Цветные ладошки на полу, массажные мячи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«ёжики»,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тоннель для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маски, массажная дорожка для ходьбы,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следочки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, обручи гимнастические, карточки с упражнениями, канат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(разной толщины)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5832" w:rsidTr="0084583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Логопедический кабинет (образовательные области: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«Социально-коммуникативное развитие»; «Речевое развитие»; «Познавательное развитие».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Основное оборудование и материалы предметно-развивающей среды: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логопедические столы, стулья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зеркало для артикуляционной гимнастики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персональный компьютер, принтер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шкафы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центр конструирования (с дидактическим наполнением)</w:t>
            </w:r>
          </w:p>
          <w:p w:rsidR="00845832" w:rsidRDefault="00845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Интерактивный комплекс «Рычи, не молчи» с установленным авторским лицензионным  программным обеспечением:</w:t>
            </w:r>
          </w:p>
          <w:p w:rsidR="00845832" w:rsidRDefault="00845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компьютерная технология коррекции общего недоразвития речи «Игры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Тигры»;</w:t>
            </w:r>
          </w:p>
          <w:p w:rsidR="00845832" w:rsidRDefault="00845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 комплект игр «IT- гувернёр»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базе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обучения «Сказочное образование»;</w:t>
            </w:r>
          </w:p>
          <w:p w:rsidR="00845832" w:rsidRDefault="00845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программно-дидактический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плюс»;</w:t>
            </w:r>
          </w:p>
          <w:p w:rsidR="00845832" w:rsidRDefault="00845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Трансформируемый игровой конструктор для обучения «ТИКО» - набор «Грамматика»</w:t>
            </w:r>
          </w:p>
          <w:p w:rsidR="00845832" w:rsidRDefault="00845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магнитные доски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(в ассортименте) с наборами маркеров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набор «Магнитная азбука»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дидактические настольные игры (в ассортименте) по всем разделам развития речи и ВПФ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-театр: пальчиковый, настольный, кукольный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-пирамидки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шнуровки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-кубики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мозаика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трафареты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канцтовары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соответствием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возрастом детей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-куклы в тематических костюмах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конструктор (типа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»)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конструктор деревянный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наборы «формы и цвета»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дидактический демонстрационный материал по всем лексическим темам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наборы игрушек по лексическим темам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наборы схем, предметных картинок и игрушек  для составления описательных и сравнительных  рассказов, связной речи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рабочие тетради по развитию речи по различным разделам коррекции речи (в ассортименте)</w:t>
            </w:r>
          </w:p>
          <w:p w:rsidR="00845832" w:rsidRDefault="0084583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энциклопедии и познавательная детская литература (по возрасту)</w:t>
            </w:r>
          </w:p>
          <w:p w:rsidR="00845832" w:rsidRDefault="00845832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методическая литература и материал для организации образовательного процесса (адаптированные авторские образовательные программы, конспекты занятий, методические пособия, диагностический материал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845832" w:rsidTr="00845832">
        <w:trPr>
          <w:trHeight w:val="83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 Методическое обеспечение образовательного процесса Методический кабинет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32" w:rsidRDefault="00845832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Оборудование: </w:t>
            </w:r>
          </w:p>
          <w:p w:rsidR="00845832" w:rsidRDefault="0084583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Шкаф для документов- 3шт.</w:t>
            </w:r>
          </w:p>
          <w:p w:rsidR="00845832" w:rsidRDefault="0084583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Стулья полумягкие- 5шт.</w:t>
            </w:r>
          </w:p>
          <w:p w:rsidR="00845832" w:rsidRDefault="0084583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 письменный- 5шт.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Компьютерная техника: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Компьютер-2 шт.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  <w:color w:val="000000"/>
              </w:rPr>
              <w:t xml:space="preserve">Принтер цветной </w:t>
            </w:r>
            <w:proofErr w:type="spellStart"/>
            <w:r>
              <w:rPr>
                <w:rStyle w:val="c0"/>
                <w:color w:val="000000"/>
              </w:rPr>
              <w:t>Epson</w:t>
            </w:r>
            <w:proofErr w:type="spellEnd"/>
            <w:r>
              <w:rPr>
                <w:rStyle w:val="c0"/>
                <w:color w:val="000000"/>
              </w:rPr>
              <w:t xml:space="preserve"> -1шт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 xml:space="preserve">МФУ </w:t>
            </w:r>
            <w:r>
              <w:rPr>
                <w:rStyle w:val="c0"/>
                <w:color w:val="000000"/>
                <w:lang w:val="en-US"/>
              </w:rPr>
              <w:t>Canon</w:t>
            </w:r>
            <w:r>
              <w:rPr>
                <w:rStyle w:val="c0"/>
                <w:color w:val="000000"/>
              </w:rPr>
              <w:t>-1 шт.</w:t>
            </w:r>
          </w:p>
          <w:p w:rsidR="00845832" w:rsidRDefault="008458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5832">
              <w:rPr>
                <w:rFonts w:ascii="Times New Roman" w:eastAsia="Calibri" w:hAnsi="Times New Roman"/>
                <w:sz w:val="24"/>
                <w:szCs w:val="24"/>
              </w:rPr>
              <w:t>Стеллаж-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2шт.</w:t>
            </w:r>
          </w:p>
          <w:p w:rsidR="00845832" w:rsidRDefault="008458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Информационный стенд 2 шт.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Материал </w:t>
            </w:r>
            <w:r>
              <w:rPr>
                <w:rStyle w:val="a4"/>
                <w:b w:val="0"/>
                <w:color w:val="111111"/>
                <w:bdr w:val="none" w:sz="0" w:space="0" w:color="auto" w:frame="1"/>
              </w:rPr>
              <w:t>методического кабинета</w:t>
            </w:r>
            <w:r>
              <w:rPr>
                <w:rStyle w:val="a4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color w:val="111111"/>
                <w:u w:val="single"/>
                <w:bdr w:val="none" w:sz="0" w:space="0" w:color="auto" w:frame="1"/>
              </w:rPr>
              <w:t>можно разделить на несколько разделов</w:t>
            </w:r>
            <w:r>
              <w:rPr>
                <w:color w:val="111111"/>
              </w:rPr>
              <w:t>: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>
              <w:rPr>
                <w:color w:val="111111"/>
              </w:rPr>
              <w:t xml:space="preserve">• </w:t>
            </w:r>
            <w:r>
              <w:rPr>
                <w:b/>
                <w:color w:val="111111"/>
              </w:rPr>
              <w:t>Нормативные и инструктивные материалы;</w:t>
            </w:r>
          </w:p>
          <w:p w:rsidR="00845832" w:rsidRDefault="0084583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-Федеральный  закон  Российской Федерации от 29 декабря 2012 г. N 273-ФЗ "Об образовании в Российской Федерации";</w:t>
            </w:r>
          </w:p>
          <w:p w:rsidR="00845832" w:rsidRDefault="0084583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-Конвенция о правах ребёнка;</w:t>
            </w:r>
          </w:p>
          <w:p w:rsidR="00845832" w:rsidRDefault="0084583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-Приказ </w:t>
            </w:r>
            <w:proofErr w:type="spellStart"/>
            <w:r>
              <w:rPr>
                <w:rStyle w:val="c0"/>
                <w:color w:val="000000"/>
              </w:rPr>
              <w:t>Минобрнауки</w:t>
            </w:r>
            <w:proofErr w:type="spellEnd"/>
            <w:r>
              <w:rPr>
                <w:rStyle w:val="c0"/>
                <w:color w:val="000000"/>
              </w:rPr>
      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</w:t>
            </w:r>
          </w:p>
          <w:p w:rsidR="00845832" w:rsidRDefault="0084583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9"/>
              </w:rPr>
              <w:t>-</w:t>
            </w:r>
            <w:r>
              <w:rPr>
                <w:rStyle w:val="c0"/>
                <w:color w:val="000000"/>
              </w:rPr>
              <w:t>Устав дошкольного учреждения.</w:t>
            </w:r>
          </w:p>
          <w:p w:rsidR="00845832" w:rsidRDefault="0084583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-Организации и осуществления образовательной деятельности  по основным  общеобразовательным  программам – образовательным  программам    дошкольного образования. Приказ Министерства  образования   и науки  Российской Федерации от 30 август 2013 г. № 1014</w:t>
            </w:r>
          </w:p>
          <w:p w:rsidR="00845832" w:rsidRDefault="0084583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  <w:color w:val="000000"/>
              </w:rPr>
              <w:t xml:space="preserve">-Санитарно-эпидемиологические правила и нормативы   </w:t>
            </w:r>
            <w:proofErr w:type="spellStart"/>
            <w:r>
              <w:rPr>
                <w:rStyle w:val="c0"/>
                <w:color w:val="000000"/>
              </w:rPr>
              <w:t>СанПиН</w:t>
            </w:r>
            <w:proofErr w:type="spellEnd"/>
            <w:r>
              <w:rPr>
                <w:rStyle w:val="c0"/>
                <w:color w:val="000000"/>
              </w:rPr>
              <w:t xml:space="preserve"> 2.4.1.3049-13;</w:t>
            </w:r>
          </w:p>
          <w:p w:rsidR="00845832" w:rsidRDefault="00845832">
            <w:pPr>
              <w:pStyle w:val="a3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>-</w:t>
            </w:r>
            <w:r>
              <w:rPr>
                <w:color w:val="000000"/>
              </w:rPr>
              <w:t>Федеральные, региональные нормативно-правовые документы, регламентирующие деятельность ДОУ;</w:t>
            </w:r>
          </w:p>
          <w:p w:rsidR="00845832" w:rsidRDefault="0084583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rStyle w:val="c0"/>
                <w:color w:val="000000"/>
              </w:rPr>
              <w:t>-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«Семейный кодекс»</w:t>
            </w:r>
            <w:r>
              <w:rPr>
                <w:color w:val="111111"/>
                <w:shd w:val="clear" w:color="auto" w:fill="FFFFFF"/>
              </w:rPr>
              <w:t>,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«Трудовой кодекс РФ»</w:t>
            </w:r>
            <w:r>
              <w:rPr>
                <w:color w:val="111111"/>
                <w:shd w:val="clear" w:color="auto" w:fill="FFFFFF"/>
              </w:rPr>
              <w:t>, Закон РФ 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«Об основных гарантиях прав ребенка в Российской Федерации»</w:t>
            </w:r>
          </w:p>
          <w:p w:rsidR="00845832" w:rsidRDefault="008458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Локальные акты ДОУ </w:t>
            </w:r>
            <w:r>
              <w:rPr>
                <w:color w:val="111111"/>
                <w:shd w:val="clear" w:color="auto" w:fill="FFFFFF"/>
              </w:rPr>
              <w:t> и другие.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• </w:t>
            </w:r>
            <w:r>
              <w:rPr>
                <w:rStyle w:val="a4"/>
                <w:color w:val="111111"/>
                <w:bdr w:val="none" w:sz="0" w:space="0" w:color="auto" w:frame="1"/>
              </w:rPr>
              <w:t>Методическая</w:t>
            </w:r>
            <w:r>
              <w:rPr>
                <w:color w:val="111111"/>
              </w:rPr>
              <w:t> </w:t>
            </w:r>
            <w:r>
              <w:rPr>
                <w:b/>
                <w:color w:val="111111"/>
              </w:rPr>
              <w:t>и справочная литература</w:t>
            </w:r>
            <w:r>
              <w:rPr>
                <w:color w:val="111111"/>
              </w:rPr>
              <w:t>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• </w:t>
            </w:r>
            <w:r>
              <w:rPr>
                <w:b/>
                <w:color w:val="111111"/>
              </w:rPr>
              <w:t>Детская художественная литература</w:t>
            </w:r>
            <w:r>
              <w:rPr>
                <w:color w:val="111111"/>
              </w:rPr>
              <w:t>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• </w:t>
            </w:r>
            <w:r>
              <w:rPr>
                <w:rStyle w:val="a4"/>
                <w:color w:val="111111"/>
                <w:bdr w:val="none" w:sz="0" w:space="0" w:color="auto" w:frame="1"/>
              </w:rPr>
              <w:t>Методические материалы</w:t>
            </w:r>
            <w:r>
              <w:rPr>
                <w:color w:val="111111"/>
              </w:rPr>
              <w:t>, рекомендации;</w:t>
            </w:r>
          </w:p>
          <w:p w:rsid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•</w:t>
            </w:r>
            <w:r>
              <w:rPr>
                <w:b/>
                <w:color w:val="111111"/>
              </w:rPr>
              <w:t>Дидактический, наглядный</w:t>
            </w:r>
            <w:r>
              <w:rPr>
                <w:color w:val="111111"/>
              </w:rPr>
              <w:t>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(демонстрационный и раздаточный)</w:t>
            </w:r>
            <w:r>
              <w:rPr>
                <w:color w:val="111111"/>
              </w:rPr>
              <w:t> </w:t>
            </w:r>
            <w:r>
              <w:rPr>
                <w:b/>
                <w:color w:val="111111"/>
              </w:rPr>
              <w:t>материал</w:t>
            </w:r>
            <w:r>
              <w:rPr>
                <w:color w:val="111111"/>
              </w:rPr>
              <w:t>: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18"/>
                <w:color w:val="000000"/>
                <w:u w:val="single"/>
              </w:rPr>
              <w:t>Ознакомление с окружающим. Развитие речи.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Серии картин: Домашние животные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Дикие животные,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Из жизни животных,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Профессии,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Времена года,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Птицы,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Игры детей,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proofErr w:type="spellStart"/>
            <w:r>
              <w:rPr>
                <w:rStyle w:val="c0"/>
                <w:color w:val="000000"/>
              </w:rPr>
              <w:t>Потешки</w:t>
            </w:r>
            <w:proofErr w:type="spellEnd"/>
            <w:r>
              <w:rPr>
                <w:rStyle w:val="c0"/>
                <w:color w:val="000000"/>
              </w:rPr>
              <w:t xml:space="preserve"> для малышей.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Игры по развитию речи (младший, старший возраст).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Предметные картинки: игрушки,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Инструменты, Транспорт, Мебель, Посуда.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Сюжетные картины: Иллюстративный материал о нашей Родине.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Тематические папки: Жизнь замечательных людей,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Детям о профессии. Всё о космосе. Война. Победа.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Портреты русских и советских писателей.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Иллюстрации о Советской Армии.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18"/>
                <w:color w:val="000000"/>
                <w:u w:val="single"/>
              </w:rPr>
              <w:t>Ознакомление с природой.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Наборы картинок и альбомов: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Дикие животные,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Домашние животные,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Птицы,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Овощи, фрукты.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Дидактические игры.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Настольно-печатные игры.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Муляжи и гербарии.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18"/>
                <w:color w:val="000000"/>
                <w:u w:val="single"/>
              </w:rPr>
              <w:t>Развитие математических представлений.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Раздаточный материал: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количество и счет.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величина.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форма.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Дидактический материал.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18"/>
                <w:color w:val="000000"/>
                <w:u w:val="single"/>
              </w:rPr>
              <w:t>Изобразительная деятельность.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Наглядные пособия: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иллюстративный материал по декоративному рисованию,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лепка в детском саду,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аппликация в детском саду,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рисование в детском саду,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- художники-иллюстраторы.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Образцы по рисованию.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0"/>
                <w:color w:val="000000"/>
              </w:rPr>
              <w:t>Репродукции картин художников.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ind w:firstLine="5"/>
              <w:rPr>
                <w:color w:val="000000"/>
              </w:rPr>
            </w:pPr>
            <w:r>
              <w:rPr>
                <w:rStyle w:val="c18"/>
                <w:color w:val="000000"/>
                <w:u w:val="single"/>
              </w:rPr>
              <w:t>Конструирование.</w:t>
            </w:r>
          </w:p>
          <w:p w:rsidR="00845832" w:rsidRDefault="0084583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Настольный строительный материал</w:t>
            </w:r>
            <w:proofErr w:type="gramStart"/>
            <w:r>
              <w:rPr>
                <w:rStyle w:val="c0"/>
                <w:color w:val="000000"/>
              </w:rPr>
              <w:t>.</w:t>
            </w:r>
            <w:proofErr w:type="gramEnd"/>
            <w:r>
              <w:rPr>
                <w:rStyle w:val="c0"/>
                <w:color w:val="000000"/>
              </w:rPr>
              <w:t xml:space="preserve"> (</w:t>
            </w:r>
            <w:proofErr w:type="gramStart"/>
            <w:r>
              <w:rPr>
                <w:rStyle w:val="c0"/>
                <w:color w:val="000000"/>
              </w:rPr>
              <w:t>н</w:t>
            </w:r>
            <w:proofErr w:type="gramEnd"/>
            <w:r>
              <w:rPr>
                <w:rStyle w:val="c0"/>
                <w:color w:val="000000"/>
              </w:rPr>
              <w:t>аходится в каждой группе)</w:t>
            </w:r>
          </w:p>
          <w:p w:rsidR="00845832" w:rsidRPr="00845832" w:rsidRDefault="0084583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="Calibri"/>
              </w:rPr>
            </w:pPr>
            <w:r w:rsidRPr="00845832">
              <w:rPr>
                <w:color w:val="111111"/>
              </w:rPr>
              <w:t>• Зона для пользования интернет - ресурсами, фото- и видеоматериалами.</w:t>
            </w:r>
          </w:p>
        </w:tc>
      </w:tr>
    </w:tbl>
    <w:p w:rsidR="00845832" w:rsidRPr="00C07C3A" w:rsidRDefault="00845832" w:rsidP="00C07C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5832" w:rsidRPr="00C07C3A" w:rsidSect="0078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116"/>
    <w:multiLevelType w:val="multilevel"/>
    <w:tmpl w:val="CB8A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F4D21"/>
    <w:multiLevelType w:val="multilevel"/>
    <w:tmpl w:val="5210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F4966"/>
    <w:multiLevelType w:val="multilevel"/>
    <w:tmpl w:val="954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B045C"/>
    <w:multiLevelType w:val="multilevel"/>
    <w:tmpl w:val="DB22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8206F"/>
    <w:multiLevelType w:val="hybridMultilevel"/>
    <w:tmpl w:val="12B4D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E0458"/>
    <w:multiLevelType w:val="multilevel"/>
    <w:tmpl w:val="A56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E0FAE"/>
    <w:multiLevelType w:val="multilevel"/>
    <w:tmpl w:val="89D4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B37BA"/>
    <w:multiLevelType w:val="multilevel"/>
    <w:tmpl w:val="191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50A36"/>
    <w:multiLevelType w:val="multilevel"/>
    <w:tmpl w:val="C28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D5"/>
    <w:rsid w:val="00191CD0"/>
    <w:rsid w:val="0068052D"/>
    <w:rsid w:val="007859D3"/>
    <w:rsid w:val="00845832"/>
    <w:rsid w:val="0085584F"/>
    <w:rsid w:val="00994F96"/>
    <w:rsid w:val="00C07C3A"/>
    <w:rsid w:val="00DF0AD5"/>
    <w:rsid w:val="00E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AD5"/>
    <w:rPr>
      <w:b/>
      <w:bCs/>
    </w:rPr>
  </w:style>
  <w:style w:type="paragraph" w:styleId="a5">
    <w:name w:val="No Spacing"/>
    <w:uiPriority w:val="1"/>
    <w:qFormat/>
    <w:rsid w:val="00845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uiPriority w:val="99"/>
    <w:rsid w:val="0084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4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4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832"/>
  </w:style>
  <w:style w:type="character" w:customStyle="1" w:styleId="c39">
    <w:name w:val="c39"/>
    <w:basedOn w:val="a0"/>
    <w:rsid w:val="00845832"/>
  </w:style>
  <w:style w:type="character" w:customStyle="1" w:styleId="c18">
    <w:name w:val="c18"/>
    <w:basedOn w:val="a0"/>
    <w:rsid w:val="0084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2349</Words>
  <Characters>13395</Characters>
  <Application>Microsoft Office Word</Application>
  <DocSecurity>0</DocSecurity>
  <Lines>111</Lines>
  <Paragraphs>31</Paragraphs>
  <ScaleCrop>false</ScaleCrop>
  <Company>Krokoz™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2021-11-24T11:14:00Z</dcterms:created>
  <dcterms:modified xsi:type="dcterms:W3CDTF">2021-11-25T08:26:00Z</dcterms:modified>
</cp:coreProperties>
</file>